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665" w:rsidRDefault="00935D3E" w:rsidP="007C7665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 SEGUIMIENTO – 003</w:t>
      </w:r>
      <w:r w:rsidR="00AD5869">
        <w:rPr>
          <w:rFonts w:ascii="Arial" w:hAnsi="Arial" w:cs="Arial"/>
          <w:b/>
          <w:bCs/>
        </w:rPr>
        <w:t xml:space="preserve"> – SM/21-05</w:t>
      </w:r>
      <w:r w:rsidR="007C7665">
        <w:rPr>
          <w:rFonts w:ascii="Arial" w:hAnsi="Arial" w:cs="Arial"/>
          <w:b/>
          <w:bCs/>
        </w:rPr>
        <w:t>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trHeight w:val="286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:rsidR="007C7665" w:rsidRPr="00EF45BD" w:rsidRDefault="00AD5869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30-05</w:t>
            </w:r>
            <w:r w:rsidR="007C7665"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trHeight w:val="145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33C864" wp14:editId="729B5CE5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C7665" w:rsidRPr="0044015C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3C8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7C7665" w:rsidRPr="0044015C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47C2B7" wp14:editId="5505B454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5869" w:rsidRDefault="00AD5869" w:rsidP="00AD5869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7C2B7" id="2 Cuadro de texto" o:spid="_x0000_s1027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" fillcolor="white [3201]" strokeweight=".5pt">
                      <v:textbox>
                        <w:txbxContent>
                          <w:p w:rsidR="00AD5869" w:rsidRDefault="00AD5869" w:rsidP="00AD5869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E3F027" wp14:editId="0180E8C1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C7665" w:rsidRPr="00CB5280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3F027" id="7 Cuadro de texto" o:spid="_x0000_s1028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" fillcolor="white [3201]" strokeweight=".5pt">
                      <v:textbox>
                        <w:txbxContent>
                          <w:p w:rsidR="007C7665" w:rsidRPr="00CB5280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6DECC2" wp14:editId="1920B49C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C7665" w:rsidRPr="00CB5280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6DECC2" id="8 Cuadro de texto" o:spid="_x0000_s1029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C5Pkbu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7C7665" w:rsidRPr="00CB5280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BD735B" wp14:editId="7CFF23C0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C7665" w:rsidRDefault="007C7665" w:rsidP="007C7665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BD735B" id="Rectángulo 2" o:spid="_x0000_s1030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vYY+jE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7C7665" w:rsidRDefault="007C7665" w:rsidP="007C7665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Cual:</w:t>
            </w: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:rsidR="007C7665" w:rsidRPr="00EF45BD" w:rsidRDefault="00AD5869" w:rsidP="000A32A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Taller de Socialización del Sistema de Monitoreo E4VOA y Validación de Hallazgos 2025 Sobre Alertas por Explotación de Oro en Ríos</w:t>
            </w: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trHeight w:val="95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:rsidR="007C7665" w:rsidRPr="00EF45BD" w:rsidRDefault="00AD5869" w:rsidP="000A32A2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Auditorio Hotel Anaconda. Leticia, Amazonas</w:t>
            </w: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2</w:t>
            </w:r>
            <w:r w:rsidR="00AD5869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1-05</w:t>
            </w: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:rsidTr="000A32A2">
        <w:trPr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Participantes por parte del </w:t>
            </w:r>
            <w:proofErr w:type="spellStart"/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MinEnergía</w:t>
            </w:r>
            <w:proofErr w:type="spellEnd"/>
          </w:p>
        </w:tc>
        <w:tc>
          <w:tcPr>
            <w:tcW w:w="7087" w:type="dxa"/>
            <w:vAlign w:val="center"/>
          </w:tcPr>
          <w:p w:rsidR="007C7665" w:rsidRPr="00EF45BD" w:rsidRDefault="00AD5869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Yury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Marentes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, Sala da Monitoreo Amazonas</w:t>
            </w:r>
          </w:p>
        </w:tc>
      </w:tr>
    </w:tbl>
    <w:p w:rsidR="007C7665" w:rsidRPr="00EF45BD" w:rsidRDefault="007C7665" w:rsidP="007C766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1528"/>
        <w:gridCol w:w="8256"/>
      </w:tblGrid>
      <w:tr w:rsidR="007C7665" w:rsidRPr="00EF45BD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:rsidR="00D3559A" w:rsidRPr="00D3559A" w:rsidRDefault="005F7DDF" w:rsidP="00D355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D3559A">
              <w:rPr>
                <w:rFonts w:ascii="Arial" w:hAnsi="Arial" w:cs="Arial"/>
                <w:sz w:val="20"/>
                <w:szCs w:val="20"/>
              </w:rPr>
              <w:t>1.</w:t>
            </w:r>
            <w:r w:rsidR="00D3559A" w:rsidRPr="00D3559A">
              <w:rPr>
                <w:rFonts w:ascii="Arial" w:hAnsi="Arial" w:cs="Arial"/>
                <w:sz w:val="20"/>
                <w:szCs w:val="20"/>
              </w:rPr>
              <w:t>Objetivo de la reunión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Socializar los hallazgos y avances del Sistema de Acceso a la Información de Evidencias de Explotación de Oro de Aluvión (SAI EVOA), fortalecer la articulación interinstitucional frente a los fenómenos asociados al aprovechamiento ilícito de minerales y desarrollar ejercicios de cartografía social institucional en el departamento del Amazonas.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2. Participantes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Durante la jornada participaron representante</w:t>
            </w:r>
            <w:r w:rsidR="005F7DDF">
              <w:rPr>
                <w:rFonts w:ascii="Arial" w:hAnsi="Arial" w:cs="Arial"/>
                <w:sz w:val="20"/>
                <w:szCs w:val="20"/>
              </w:rPr>
              <w:t xml:space="preserve">s de las siguientes </w:t>
            </w:r>
            <w:r w:rsidRPr="00D3559A">
              <w:rPr>
                <w:rFonts w:ascii="Arial" w:hAnsi="Arial" w:cs="Arial"/>
                <w:sz w:val="20"/>
                <w:szCs w:val="20"/>
              </w:rPr>
              <w:t>instituciones: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Naciones Unidas – UNODC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Policía Nacional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Secretaría de Medio Ambiente de Leticia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Parques Nacionales Naturales (PNN)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Fuerza Aérea Colombiana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Fiscalía General de la Nación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Armada Nacional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Ejército Nacional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Instituto SINCHI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Ministerio de Minas y Energía</w:t>
            </w:r>
          </w:p>
          <w:p w:rsid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Sala de Monitoreo Amazonas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3. Desarrollo de la jornada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lastRenderedPageBreak/>
              <w:t>La reunión inició a las 8:30 a.m. con las palabras de apertura y presentación de los asistentes.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Posteriormente, el señor Gustavo Guevara, en representación de las Naciones Unidas – UNODC, realizó la socialización de los hallazgos del Sistema de Monitoreo EVOA y del Sistema de Acceso a la Información (SAI EVOA), presentando avances metodológicos y resultados obtenidos a través del monitoreo de evidencias de explotación de oro de aluvión en diferentes territorios del país, especialmente en la región amazónica.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Durante la intervención se expusieron aspectos relacionados con: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Detección de evidencias de explotación de oro de aluvión mediante percepción remota e imágenes satelitales.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Alertas de explotación de oro de aluvión en cuerpos hídricos de la Amazonía y Orinoquía.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Integración de variables territoriales, ambientales y de legalidad minera para el análisis geográfico del fenómeno.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Uso del visor SAI EVOA como herramienta de acceso y análisis de información geoespacial.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Asimismo, se resaltó la importancia del monitoreo participativo y de la articulación entre entidades territoriales, autoridades ambientales y organismos de control para fortalecer los procesos de seguimiento y prevención de actividades ilícitas asociadas a la minería.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Posteriormente, se desarrolló el Taller de Cartografía Social Institucional, espacio en el cual los participantes realizaron ejercicios de identificación territorial, reconocimiento de amenazas, capacidades institucionales y dinámicas asociadas al aprovechamiento de minerales en el departamento del Amazonas.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 xml:space="preserve">En horas de la tarde, la funcionaria </w:t>
            </w:r>
            <w:proofErr w:type="spellStart"/>
            <w:r w:rsidRPr="00D3559A">
              <w:rPr>
                <w:rFonts w:ascii="Arial" w:hAnsi="Arial" w:cs="Arial"/>
                <w:sz w:val="20"/>
                <w:szCs w:val="20"/>
              </w:rPr>
              <w:t>Yury</w:t>
            </w:r>
            <w:proofErr w:type="spellEnd"/>
            <w:r w:rsidRPr="00D355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59A">
              <w:rPr>
                <w:rFonts w:ascii="Arial" w:hAnsi="Arial" w:cs="Arial"/>
                <w:sz w:val="20"/>
                <w:szCs w:val="20"/>
              </w:rPr>
              <w:t>Marentes</w:t>
            </w:r>
            <w:proofErr w:type="spellEnd"/>
            <w:r w:rsidRPr="00D3559A">
              <w:rPr>
                <w:rFonts w:ascii="Arial" w:hAnsi="Arial" w:cs="Arial"/>
                <w:sz w:val="20"/>
                <w:szCs w:val="20"/>
              </w:rPr>
              <w:t>, representante del Ministerio de Minas y Energía, realizó la presentación denominada “Normativa Nacional Minera y Proyecto Sala de Monitoreo”, en la cual se abordaron: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Generalidades del sector minero colombiano y estructura institucional del sector.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Marco normativo relacionado con explotación ilícita de minerales y competencias institucionales.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Restricciones ambientales y figuras legales aplicables a la actividad minera.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Objetivos, alcances y componentes de la Sala de Monitoreo del Ministerio de Minas y Energía para la Amazonía colombiana.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Finalmente, se generó un espacio de diálogo e intercambio de experiencias entre las instituciones asistentes, destacando la necesidad de fortalecer los mecanismos de coordinación interinstitucional, intercambio de información y monitoreo territorial en el departamento del Amazonas.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7C7665" w:rsidRPr="00EF45BD" w:rsidRDefault="007C7665" w:rsidP="00D355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665" w:rsidRPr="00EF45BD" w:rsidTr="000A32A2">
        <w:trPr>
          <w:trHeight w:val="211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:rsidR="007C7665" w:rsidRDefault="007C7665" w:rsidP="000A32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Default="005F7DDF" w:rsidP="00D355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D3559A" w:rsidRPr="00D3559A">
              <w:rPr>
                <w:rFonts w:ascii="Arial" w:hAnsi="Arial" w:cs="Arial"/>
                <w:sz w:val="20"/>
                <w:szCs w:val="20"/>
              </w:rPr>
              <w:t>Conclusiones</w:t>
            </w:r>
          </w:p>
          <w:p w:rsidR="005F7DDF" w:rsidRPr="00D3559A" w:rsidRDefault="005F7DDF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 xml:space="preserve">La socialización del Sistema de Monitoreo EVOA permitió fortalecer el conocimiento institucional sobre las dinámicas de explotación de oro de aluvión y sus impactos </w:t>
            </w:r>
            <w:proofErr w:type="spellStart"/>
            <w:r w:rsidRPr="00D3559A">
              <w:rPr>
                <w:rFonts w:ascii="Arial" w:hAnsi="Arial" w:cs="Arial"/>
                <w:sz w:val="20"/>
                <w:szCs w:val="20"/>
              </w:rPr>
              <w:t>socioambientales</w:t>
            </w:r>
            <w:proofErr w:type="spellEnd"/>
            <w:r w:rsidRPr="00D3559A">
              <w:rPr>
                <w:rFonts w:ascii="Arial" w:hAnsi="Arial" w:cs="Arial"/>
                <w:sz w:val="20"/>
                <w:szCs w:val="20"/>
              </w:rPr>
              <w:t xml:space="preserve"> en la región amazónica.</w:t>
            </w: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lastRenderedPageBreak/>
              <w:t>El taller de cartografía social facilitó la identificación de actores, amenazas y capacidades institucionales presentes en el territorio, promoviendo el trabajo articulado entre las entidades participantes.</w:t>
            </w:r>
          </w:p>
          <w:p w:rsid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 xml:space="preserve">La presentación de la normativa minera y del proyecto Sala de Monitoreo evidenció la importancia de consolidar estrategias de monitoreo, prevención y control con enfoque </w:t>
            </w:r>
            <w:proofErr w:type="spellStart"/>
            <w:r w:rsidRPr="00D3559A">
              <w:rPr>
                <w:rFonts w:ascii="Arial" w:hAnsi="Arial" w:cs="Arial"/>
                <w:sz w:val="20"/>
                <w:szCs w:val="20"/>
              </w:rPr>
              <w:t>socioambiental</w:t>
            </w:r>
            <w:proofErr w:type="spellEnd"/>
            <w:r w:rsidRPr="00D3559A">
              <w:rPr>
                <w:rFonts w:ascii="Arial" w:hAnsi="Arial" w:cs="Arial"/>
                <w:sz w:val="20"/>
                <w:szCs w:val="20"/>
              </w:rPr>
              <w:t xml:space="preserve"> y territorial.</w:t>
            </w:r>
          </w:p>
          <w:p w:rsid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Las entidades participantes manifestaron interés en continuar fortaleciendo los espacios de articulación interinstitucional para el intercambio de información y la generación de acciones coordinadas frente a los fenómenos asociados a la explotación ilícita de minerales.</w:t>
            </w:r>
          </w:p>
          <w:p w:rsidR="00D3559A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59A" w:rsidRPr="00436DC6" w:rsidRDefault="00D3559A" w:rsidP="00D3559A">
            <w:pPr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Siendo las 4:00 p.m. se dio por finalizada la jornada.</w:t>
            </w:r>
          </w:p>
          <w:p w:rsidR="007C7665" w:rsidRPr="00436DC6" w:rsidRDefault="007C7665" w:rsidP="000A32A2">
            <w:pPr>
              <w:rPr>
                <w:rFonts w:ascii="Arial" w:hAnsi="Arial" w:cs="Arial"/>
                <w:sz w:val="20"/>
                <w:szCs w:val="20"/>
              </w:rPr>
            </w:pPr>
          </w:p>
          <w:p w:rsidR="007C7665" w:rsidRPr="00436DC6" w:rsidRDefault="007C7665" w:rsidP="00AD5869">
            <w:pPr>
              <w:pStyle w:val="Prrafodelista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7C7665" w:rsidRPr="00EF45BD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Fotos del Evento</w:t>
            </w:r>
          </w:p>
        </w:tc>
        <w:tc>
          <w:tcPr>
            <w:tcW w:w="7087" w:type="dxa"/>
            <w:vAlign w:val="center"/>
          </w:tcPr>
          <w:p w:rsidR="007C7665" w:rsidRDefault="007C7665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431F18" w:rsidRDefault="00431F18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bookmarkStart w:id="0" w:name="_GoBack"/>
            <w:r>
              <w:rPr>
                <w:noProof/>
                <w:lang w:eastAsia="es-CO"/>
              </w:rPr>
              <w:drawing>
                <wp:inline distT="0" distB="0" distL="0" distR="0" wp14:anchorId="5694AE8C" wp14:editId="20F91078">
                  <wp:extent cx="4886325" cy="2095500"/>
                  <wp:effectExtent l="0" t="0" r="9525" b="0"/>
                  <wp:docPr id="4" name="Imagen 4" descr="C:\Users\YESMYN CARRILLO\AppData\Local\Temp\80046e66-3d70-482b-a4d1-880839b9dcbd_FOTOS TALLER UN 21-05-2026.zip.cbd\WhatsApp Image 2026-05-22 at 5.07.39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ESMYN CARRILLO\AppData\Local\Temp\80046e66-3d70-482b-a4d1-880839b9dcbd_FOTOS TALLER UN 21-05-2026.zip.cbd\WhatsApp Image 2026-05-22 at 5.07.39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77" r="2248" b="6013"/>
                          <a:stretch/>
                        </pic:blipFill>
                        <pic:spPr bwMode="auto">
                          <a:xfrm>
                            <a:off x="0" y="0"/>
                            <a:ext cx="4900685" cy="2101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C7665" w:rsidRPr="00EF45BD" w:rsidRDefault="007C7665" w:rsidP="00431F18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7C7665" w:rsidRPr="00EF45BD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:rsidR="007C7665" w:rsidRDefault="007C7665" w:rsidP="000A32A2">
            <w:pPr>
              <w:jc w:val="center"/>
              <w:rPr>
                <w:noProof/>
              </w:rPr>
            </w:pPr>
          </w:p>
          <w:p w:rsidR="00431F18" w:rsidRDefault="00431F18" w:rsidP="000A32A2">
            <w:pPr>
              <w:jc w:val="center"/>
              <w:rPr>
                <w:noProof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4B98C08" wp14:editId="3D3E0585">
                  <wp:extent cx="4800600" cy="2466975"/>
                  <wp:effectExtent l="0" t="0" r="0" b="9525"/>
                  <wp:docPr id="11" name="Imagen 11" descr="C:\Users\YESMYN CARRILLO\AppData\Local\Temp\7ee81bdc-03cb-4920-8b4d-94d8fde79024_FOTOS TALLER UN 21-05-2026.zip.024\WhatsApp Image 2026-05-22 at 5.07.38 PM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ESMYN CARRILLO\AppData\Local\Temp\7ee81bdc-03cb-4920-8b4d-94d8fde79024_FOTOS TALLER UN 21-05-2026.zip.024\WhatsApp Image 2026-05-22 at 5.07.38 PM (2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57" r="2640" b="4797"/>
                          <a:stretch/>
                        </pic:blipFill>
                        <pic:spPr bwMode="auto">
                          <a:xfrm>
                            <a:off x="0" y="0"/>
                            <a:ext cx="4805102" cy="2469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C7665" w:rsidRDefault="00AD5869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 w:rsidRPr="00FD64AC">
              <w:rPr>
                <w:noProof/>
                <w:lang w:eastAsia="es-CO"/>
              </w:rPr>
              <w:lastRenderedPageBreak/>
              <w:drawing>
                <wp:inline distT="0" distB="0" distL="0" distR="0" wp14:anchorId="37CB33FC" wp14:editId="09962896">
                  <wp:extent cx="5105400" cy="2790825"/>
                  <wp:effectExtent l="0" t="0" r="0" b="952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279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665" w:rsidRPr="00EF45BD" w:rsidRDefault="007C7665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  <w:r w:rsidRPr="00EF45BD">
        <w:rPr>
          <w:rFonts w:ascii="Arial" w:hAnsi="Arial" w:cs="Arial"/>
          <w:noProof/>
          <w:sz w:val="20"/>
          <w:szCs w:val="20"/>
          <w:lang w:eastAsia="es-CO"/>
        </w:rPr>
        <w:t xml:space="preserve">   </w:t>
      </w:r>
      <w:r w:rsidRPr="00EF45BD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173C9E10" wp14:editId="0B88812A">
            <wp:extent cx="1962150" cy="638156"/>
            <wp:effectExtent l="0" t="0" r="0" b="0"/>
            <wp:docPr id="1" name="Imagen 1" descr="C:\Users\YESMYN CARRILLO\OneDrive\Imágenes\fir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MYN CARRILLO\OneDrive\Imágenes\firma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3" cy="65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____________________________   </w:t>
      </w: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C7665" w:rsidRPr="00EF45BD" w:rsidRDefault="007C7665" w:rsidP="007C76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proofErr w:type="spellStart"/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Yesmyn</w:t>
      </w:r>
      <w:proofErr w:type="spellEnd"/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</w:t>
      </w:r>
      <w:proofErr w:type="spellStart"/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Emilce</w:t>
      </w:r>
      <w:proofErr w:type="spellEnd"/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Carrillo Delgado</w:t>
      </w:r>
    </w:p>
    <w:p w:rsidR="007C7665" w:rsidRPr="00EF45BD" w:rsidRDefault="007C7665" w:rsidP="007C76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45BD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Sala de monitoreo – Viceministerio de Minas</w:t>
      </w:r>
    </w:p>
    <w:p w:rsidR="007C7665" w:rsidRPr="00EF45BD" w:rsidRDefault="007C7665" w:rsidP="007C7665">
      <w:pPr>
        <w:rPr>
          <w:rFonts w:ascii="Arial" w:hAnsi="Arial" w:cs="Arial"/>
          <w:sz w:val="20"/>
          <w:szCs w:val="20"/>
        </w:rPr>
      </w:pPr>
    </w:p>
    <w:p w:rsidR="007C7665" w:rsidRPr="00EF45BD" w:rsidRDefault="007C7665" w:rsidP="007C7665">
      <w:pPr>
        <w:rPr>
          <w:rFonts w:ascii="Arial" w:hAnsi="Arial" w:cs="Arial"/>
          <w:sz w:val="20"/>
          <w:szCs w:val="20"/>
        </w:rPr>
      </w:pPr>
    </w:p>
    <w:p w:rsidR="007C7665" w:rsidRDefault="007C7665" w:rsidP="007C7665"/>
    <w:p w:rsidR="007C7665" w:rsidRDefault="007C7665" w:rsidP="007C7665"/>
    <w:p w:rsidR="007C7665" w:rsidRDefault="007C7665" w:rsidP="007C7665"/>
    <w:p w:rsidR="00E5582E" w:rsidRDefault="00E5582E"/>
    <w:sectPr w:rsidR="00E5582E" w:rsidSect="001842E1">
      <w:headerReference w:type="default" r:id="rId11"/>
      <w:footerReference w:type="default" r:id="rId12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54D" w:rsidRDefault="003D454D">
      <w:pPr>
        <w:spacing w:after="0" w:line="240" w:lineRule="auto"/>
      </w:pPr>
      <w:r>
        <w:separator/>
      </w:r>
    </w:p>
  </w:endnote>
  <w:endnote w:type="continuationSeparator" w:id="0">
    <w:p w:rsidR="003D454D" w:rsidRDefault="003D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2E1" w:rsidRDefault="00FA355F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3EF2578E" wp14:editId="7215B2E8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54D" w:rsidRDefault="003D454D">
      <w:pPr>
        <w:spacing w:after="0" w:line="240" w:lineRule="auto"/>
      </w:pPr>
      <w:r>
        <w:separator/>
      </w:r>
    </w:p>
  </w:footnote>
  <w:footnote w:type="continuationSeparator" w:id="0">
    <w:p w:rsidR="003D454D" w:rsidRDefault="003D4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2E1" w:rsidRDefault="00FA355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87CAD2D" wp14:editId="520C5A55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1EB"/>
    <w:multiLevelType w:val="hybridMultilevel"/>
    <w:tmpl w:val="F7A06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5DF3"/>
    <w:multiLevelType w:val="hybridMultilevel"/>
    <w:tmpl w:val="EC147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25D"/>
    <w:multiLevelType w:val="hybridMultilevel"/>
    <w:tmpl w:val="F11658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65"/>
    <w:rsid w:val="003D454D"/>
    <w:rsid w:val="00431F18"/>
    <w:rsid w:val="005F7DDF"/>
    <w:rsid w:val="00666B64"/>
    <w:rsid w:val="007C7665"/>
    <w:rsid w:val="00935D3E"/>
    <w:rsid w:val="00AD5869"/>
    <w:rsid w:val="00D3559A"/>
    <w:rsid w:val="00E5582E"/>
    <w:rsid w:val="00FA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C36C"/>
  <w15:chartTrackingRefBased/>
  <w15:docId w15:val="{D2F5B538-BD09-4AFB-BBA1-F4EA552E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6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7665"/>
  </w:style>
  <w:style w:type="paragraph" w:styleId="Piedepgina">
    <w:name w:val="footer"/>
    <w:basedOn w:val="Normal"/>
    <w:link w:val="PiedepginaCar"/>
    <w:uiPriority w:val="99"/>
    <w:unhideWhenUsed/>
    <w:rsid w:val="007C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7665"/>
  </w:style>
  <w:style w:type="table" w:styleId="Tablaconcuadrcula">
    <w:name w:val="Table Grid"/>
    <w:basedOn w:val="Tablanormal"/>
    <w:uiPriority w:val="39"/>
    <w:rsid w:val="007C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7C7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A624F7ED-641F-47CF-8719-E17A9386237E}"/>
</file>

<file path=customXml/itemProps2.xml><?xml version="1.0" encoding="utf-8"?>
<ds:datastoreItem xmlns:ds="http://schemas.openxmlformats.org/officeDocument/2006/customXml" ds:itemID="{E2D10D66-777B-4DA4-8F28-27E6FDD2C5A3}"/>
</file>

<file path=customXml/itemProps3.xml><?xml version="1.0" encoding="utf-8"?>
<ds:datastoreItem xmlns:ds="http://schemas.openxmlformats.org/officeDocument/2006/customXml" ds:itemID="{88174AB7-0A14-467C-ADF1-2D46C5A6CD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5381</TotalTime>
  <Pages>4</Pages>
  <Words>787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YESMYN CARRILLO</cp:lastModifiedBy>
  <cp:revision>3</cp:revision>
  <dcterms:created xsi:type="dcterms:W3CDTF">2026-05-22T22:15:00Z</dcterms:created>
  <dcterms:modified xsi:type="dcterms:W3CDTF">2026-05-27T18:33:00Z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